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FB" w:rsidRDefault="003257FB" w:rsidP="00761E72">
      <w:pPr>
        <w:rPr>
          <w:b/>
          <w:sz w:val="30"/>
        </w:rPr>
      </w:pPr>
    </w:p>
    <w:p w:rsidR="003257FB" w:rsidRDefault="003257FB" w:rsidP="00761E72">
      <w:pPr>
        <w:rPr>
          <w:b/>
          <w:sz w:val="30"/>
        </w:rPr>
      </w:pPr>
    </w:p>
    <w:p w:rsidR="00761E72" w:rsidRPr="00EE568A" w:rsidRDefault="00761E72" w:rsidP="00761E72">
      <w:pPr>
        <w:rPr>
          <w:b/>
          <w:sz w:val="28"/>
        </w:rPr>
      </w:pPr>
      <w:r w:rsidRPr="00FA08B5">
        <w:rPr>
          <w:b/>
          <w:noProof/>
          <w:sz w:val="30"/>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-352425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8B5">
        <w:rPr>
          <w:b/>
          <w:sz w:val="30"/>
        </w:rPr>
        <w:t>ACADEMIC PROMOTION</w:t>
      </w:r>
      <w:r w:rsidR="00AC5B20">
        <w:rPr>
          <w:b/>
          <w:sz w:val="30"/>
        </w:rPr>
        <w:t xml:space="preserve"> 2017-18</w:t>
      </w:r>
    </w:p>
    <w:p w:rsidR="00761E72" w:rsidRPr="00E8428B" w:rsidRDefault="00761E72" w:rsidP="00761E72"/>
    <w:p w:rsidR="00761E72" w:rsidRPr="00EE568A" w:rsidRDefault="00761E72" w:rsidP="00761E72">
      <w:pPr>
        <w:rPr>
          <w:rFonts w:eastAsia="Times New Roman"/>
          <w:b/>
          <w:szCs w:val="24"/>
          <w:lang w:eastAsia="en-GB"/>
        </w:rPr>
      </w:pPr>
      <w:r w:rsidRPr="00EE568A">
        <w:rPr>
          <w:rFonts w:eastAsia="Times New Roman"/>
          <w:b/>
          <w:szCs w:val="24"/>
          <w:lang w:eastAsia="en-GB"/>
        </w:rPr>
        <w:t>Application for Promotion (including Accelerated Progression) Covering Form (to accompany CV)</w:t>
      </w:r>
    </w:p>
    <w:p w:rsidR="00761E72" w:rsidRPr="00E8428B" w:rsidRDefault="00761E72" w:rsidP="00761E72">
      <w:pPr>
        <w:rPr>
          <w:rFonts w:eastAsia="Times New Roman"/>
          <w:szCs w:val="24"/>
          <w:lang w:eastAsia="en-GB"/>
        </w:rPr>
      </w:pPr>
    </w:p>
    <w:p w:rsidR="00761E72" w:rsidRDefault="00761E72" w:rsidP="00761E72">
      <w:pPr>
        <w:rPr>
          <w:rFonts w:eastAsia="Times New Roman"/>
          <w:lang w:eastAsia="en-GB"/>
        </w:rPr>
      </w:pPr>
      <w:r w:rsidRPr="00E8428B">
        <w:rPr>
          <w:rFonts w:eastAsia="Times New Roman"/>
          <w:lang w:eastAsia="en-GB"/>
        </w:rPr>
        <w:t xml:space="preserve">This form should be completed by candidates seeking promotion or accelerated progression under the </w:t>
      </w:r>
      <w:hyperlink r:id="rId8" w:history="1">
        <w:r w:rsidRPr="00EE568A">
          <w:rPr>
            <w:rStyle w:val="Hyperlink"/>
          </w:rPr>
          <w:t>University’s Promotion Procedure</w:t>
        </w:r>
      </w:hyperlink>
      <w:r w:rsidRPr="00E8428B">
        <w:rPr>
          <w:rFonts w:eastAsia="Times New Roman"/>
          <w:lang w:eastAsia="en-GB"/>
        </w:rPr>
        <w:t xml:space="preserve"> and submitted together with their CV to the Head of School by the relevant annual deadline.  Please refer to the </w:t>
      </w:r>
      <w:hyperlink r:id="rId9" w:history="1">
        <w:r w:rsidRPr="00EE568A">
          <w:rPr>
            <w:rStyle w:val="Hyperlink"/>
          </w:rPr>
          <w:t>CV guidance</w:t>
        </w:r>
      </w:hyperlink>
      <w:r w:rsidRPr="00E8428B">
        <w:rPr>
          <w:rFonts w:eastAsia="Times New Roman"/>
          <w:lang w:eastAsia="en-GB"/>
        </w:rPr>
        <w:t xml:space="preserve"> for further information regarding the required length and format of CVs for promotion purposes.</w:t>
      </w:r>
    </w:p>
    <w:p w:rsidR="004F1400" w:rsidRDefault="004F1400" w:rsidP="00761E72">
      <w:pPr>
        <w:rPr>
          <w:rFonts w:eastAsia="Times New Roman"/>
          <w:lang w:eastAsia="en-GB"/>
        </w:rPr>
      </w:pPr>
    </w:p>
    <w:tbl>
      <w:tblPr>
        <w:tblStyle w:val="TableGrid"/>
        <w:tblW w:w="0" w:type="auto"/>
        <w:tblLook w:val="04A0" w:firstRow="1" w:lastRow="0" w:firstColumn="1" w:lastColumn="0" w:noHBand="0" w:noVBand="1"/>
      </w:tblPr>
      <w:tblGrid>
        <w:gridCol w:w="2972"/>
        <w:gridCol w:w="2410"/>
        <w:gridCol w:w="5074"/>
      </w:tblGrid>
      <w:tr w:rsidR="00761E72" w:rsidTr="00761E72">
        <w:tc>
          <w:tcPr>
            <w:tcW w:w="2972" w:type="dxa"/>
          </w:tcPr>
          <w:p w:rsidR="00761E72" w:rsidRDefault="00761E72" w:rsidP="00761E72">
            <w:pPr>
              <w:rPr>
                <w:rFonts w:eastAsia="Times New Roman"/>
                <w:lang w:eastAsia="en-GB"/>
              </w:rPr>
            </w:pPr>
            <w:r>
              <w:rPr>
                <w:rFonts w:eastAsia="Times New Roman"/>
                <w:lang w:eastAsia="en-GB"/>
              </w:rPr>
              <w:t>Name:</w:t>
            </w:r>
          </w:p>
        </w:tc>
        <w:tc>
          <w:tcPr>
            <w:tcW w:w="7484" w:type="dxa"/>
            <w:gridSpan w:val="2"/>
          </w:tcPr>
          <w:p w:rsidR="00761E72" w:rsidRDefault="00761E72" w:rsidP="00761E72">
            <w:pPr>
              <w:rPr>
                <w:rFonts w:eastAsia="Times New Roman"/>
                <w:lang w:eastAsia="en-GB"/>
              </w:rPr>
            </w:pPr>
          </w:p>
        </w:tc>
      </w:tr>
      <w:tr w:rsidR="00761E72" w:rsidTr="00761E72">
        <w:tc>
          <w:tcPr>
            <w:tcW w:w="2972" w:type="dxa"/>
          </w:tcPr>
          <w:p w:rsidR="00761E72" w:rsidRDefault="00761E72" w:rsidP="00761E72">
            <w:pPr>
              <w:rPr>
                <w:rFonts w:eastAsia="Times New Roman"/>
                <w:lang w:eastAsia="en-GB"/>
              </w:rPr>
            </w:pPr>
            <w:r>
              <w:rPr>
                <w:rFonts w:eastAsia="Times New Roman"/>
                <w:lang w:eastAsia="en-GB"/>
              </w:rPr>
              <w:t>Current job title:</w:t>
            </w:r>
          </w:p>
        </w:tc>
        <w:tc>
          <w:tcPr>
            <w:tcW w:w="7484" w:type="dxa"/>
            <w:gridSpan w:val="2"/>
          </w:tcPr>
          <w:p w:rsidR="00761E72" w:rsidRDefault="00761E72" w:rsidP="00761E72">
            <w:pPr>
              <w:rPr>
                <w:rFonts w:eastAsia="Times New Roman"/>
                <w:lang w:eastAsia="en-GB"/>
              </w:rPr>
            </w:pPr>
          </w:p>
        </w:tc>
      </w:tr>
      <w:tr w:rsidR="00761E72" w:rsidTr="00761E72">
        <w:tc>
          <w:tcPr>
            <w:tcW w:w="2972" w:type="dxa"/>
          </w:tcPr>
          <w:p w:rsidR="00761E72" w:rsidRDefault="00761E72" w:rsidP="00761E72">
            <w:pPr>
              <w:rPr>
                <w:rFonts w:eastAsia="Times New Roman"/>
                <w:lang w:eastAsia="en-GB"/>
              </w:rPr>
            </w:pPr>
            <w:r>
              <w:rPr>
                <w:rFonts w:eastAsia="Times New Roman"/>
                <w:lang w:eastAsia="en-GB"/>
              </w:rPr>
              <w:t>School:</w:t>
            </w:r>
          </w:p>
        </w:tc>
        <w:tc>
          <w:tcPr>
            <w:tcW w:w="7484" w:type="dxa"/>
            <w:gridSpan w:val="2"/>
          </w:tcPr>
          <w:p w:rsidR="00761E72" w:rsidRDefault="00761E72" w:rsidP="00761E72">
            <w:pPr>
              <w:rPr>
                <w:rFonts w:eastAsia="Times New Roman"/>
                <w:lang w:eastAsia="en-GB"/>
              </w:rPr>
            </w:pPr>
          </w:p>
        </w:tc>
      </w:tr>
      <w:tr w:rsidR="00761E72" w:rsidTr="00761E72">
        <w:tc>
          <w:tcPr>
            <w:tcW w:w="2972" w:type="dxa"/>
          </w:tcPr>
          <w:p w:rsidR="00761E72" w:rsidRDefault="00761E72" w:rsidP="00761E72">
            <w:pPr>
              <w:rPr>
                <w:rFonts w:eastAsia="Times New Roman"/>
                <w:lang w:eastAsia="en-GB"/>
              </w:rPr>
            </w:pPr>
            <w:r>
              <w:rPr>
                <w:rFonts w:eastAsia="Times New Roman"/>
                <w:lang w:eastAsia="en-GB"/>
              </w:rPr>
              <w:t>Faculty:</w:t>
            </w:r>
          </w:p>
        </w:tc>
        <w:sdt>
          <w:sdtPr>
            <w:rPr>
              <w:rFonts w:eastAsia="Times New Roman"/>
              <w:lang w:eastAsia="en-GB"/>
            </w:rPr>
            <w:id w:val="-1572646021"/>
            <w:placeholder>
              <w:docPart w:val="DefaultPlaceholder_-1854013439"/>
            </w:placeholder>
            <w:showingPlcHdr/>
            <w:dropDownList>
              <w:listItem w:displayText="Arts" w:value="Arts"/>
              <w:listItem w:displayText="Biomedical Sciences" w:value="Biomedical Sciences"/>
              <w:listItem w:displayText="Engineering" w:value="Engineering"/>
              <w:listItem w:displayText="Health Sciences" w:value="Health Sciences"/>
              <w:listItem w:displayText="Science" w:value="Science"/>
              <w:listItem w:displayText="Social Sciences and Law" w:value="Social Sciences and Law"/>
            </w:dropDownList>
          </w:sdtPr>
          <w:sdtEndPr/>
          <w:sdtContent>
            <w:tc>
              <w:tcPr>
                <w:tcW w:w="7484" w:type="dxa"/>
                <w:gridSpan w:val="2"/>
              </w:tcPr>
              <w:p w:rsidR="00761E72" w:rsidRDefault="00CD0F8D" w:rsidP="00761E72">
                <w:pPr>
                  <w:rPr>
                    <w:rFonts w:eastAsia="Times New Roman"/>
                    <w:lang w:eastAsia="en-GB"/>
                  </w:rPr>
                </w:pPr>
                <w:r w:rsidRPr="00271433">
                  <w:rPr>
                    <w:rStyle w:val="PlaceholderText"/>
                  </w:rPr>
                  <w:t>Choose an item.</w:t>
                </w:r>
              </w:p>
            </w:tc>
          </w:sdtContent>
        </w:sdt>
      </w:tr>
      <w:tr w:rsidR="00761E72" w:rsidTr="00761E72">
        <w:tc>
          <w:tcPr>
            <w:tcW w:w="2972" w:type="dxa"/>
          </w:tcPr>
          <w:p w:rsidR="00761E72" w:rsidRDefault="00761E72" w:rsidP="00761E72">
            <w:pPr>
              <w:rPr>
                <w:rFonts w:eastAsia="Times New Roman"/>
                <w:lang w:eastAsia="en-GB"/>
              </w:rPr>
            </w:pPr>
            <w:r>
              <w:rPr>
                <w:rFonts w:eastAsia="Times New Roman"/>
                <w:lang w:eastAsia="en-GB"/>
              </w:rPr>
              <w:t>Level of promotion sought:</w:t>
            </w:r>
          </w:p>
        </w:tc>
        <w:sdt>
          <w:sdtPr>
            <w:rPr>
              <w:rFonts w:eastAsia="Times New Roman"/>
              <w:lang w:eastAsia="en-GB"/>
            </w:rPr>
            <w:id w:val="1473872404"/>
            <w:placeholder>
              <w:docPart w:val="DefaultPlaceholder_-1854013439"/>
            </w:placeholder>
            <w:showingPlcHdr/>
            <w:dropDownList>
              <w:listItem w:value="Choose an item."/>
              <w:listItem w:displayText="Professor (pathways 1, 2, 3)" w:value="Professor (pathways 1, 2, 3)"/>
              <w:listItem w:displayText="Reader (pathways 1, 2, 3)" w:value="Reader (pathways 1, 2, 3)"/>
              <w:listItem w:displayText="Accel. progression to Sen Lecturer (pathway 1)" w:value="Accel. progression to Sen Lecturer (pathway 1)"/>
              <w:listItem w:displayText="Accel. prog to Sen Research Fellow (pathway 2)" w:value="Accel. prog to Sen Research Fellow (pathway 2)"/>
              <w:listItem w:displayText="Accel. prog to Sen Teaching Fellow (pathway 3)" w:value="Accel. prog to Sen Teaching Fellow (pathway 3)"/>
              <w:listItem w:displayText="Honorary Professor" w:value="Honorary Professor"/>
              <w:listItem w:displayText="Honorary Reader" w:value="Honorary Reader"/>
            </w:dropDownList>
          </w:sdtPr>
          <w:sdtEndPr/>
          <w:sdtContent>
            <w:tc>
              <w:tcPr>
                <w:tcW w:w="7484" w:type="dxa"/>
                <w:gridSpan w:val="2"/>
              </w:tcPr>
              <w:p w:rsidR="00761E72" w:rsidRDefault="00CD0F8D" w:rsidP="00761E72">
                <w:pPr>
                  <w:rPr>
                    <w:rFonts w:eastAsia="Times New Roman"/>
                    <w:lang w:eastAsia="en-GB"/>
                  </w:rPr>
                </w:pPr>
                <w:r w:rsidRPr="00271433">
                  <w:rPr>
                    <w:rStyle w:val="PlaceholderText"/>
                  </w:rPr>
                  <w:t>Choose an item.</w:t>
                </w:r>
              </w:p>
            </w:tc>
          </w:sdtContent>
        </w:sdt>
      </w:tr>
      <w:tr w:rsidR="00761E72" w:rsidTr="00761E72">
        <w:tc>
          <w:tcPr>
            <w:tcW w:w="2972" w:type="dxa"/>
          </w:tcPr>
          <w:p w:rsidR="00761E72" w:rsidRDefault="00761E72" w:rsidP="00761E72">
            <w:pPr>
              <w:rPr>
                <w:rFonts w:eastAsia="Times New Roman"/>
                <w:lang w:eastAsia="en-GB"/>
              </w:rPr>
            </w:pPr>
            <w:r>
              <w:rPr>
                <w:rFonts w:eastAsia="Times New Roman"/>
                <w:lang w:eastAsia="en-GB"/>
              </w:rPr>
              <w:t>Current pathway:</w:t>
            </w:r>
          </w:p>
        </w:tc>
        <w:sdt>
          <w:sdtPr>
            <w:rPr>
              <w:rFonts w:eastAsia="Times New Roman"/>
              <w:lang w:eastAsia="en-GB"/>
            </w:rPr>
            <w:id w:val="1057826286"/>
            <w:placeholder>
              <w:docPart w:val="DefaultPlaceholder_-1854013439"/>
            </w:placeholder>
            <w:showingPlcHdr/>
            <w:dropDownList>
              <w:listItem w:value="Choose an item."/>
              <w:listItem w:displayText="1" w:value="1"/>
              <w:listItem w:displayText="2" w:value="2"/>
              <w:listItem w:displayText="3" w:value="3"/>
            </w:dropDownList>
          </w:sdtPr>
          <w:sdtEndPr/>
          <w:sdtContent>
            <w:tc>
              <w:tcPr>
                <w:tcW w:w="7484" w:type="dxa"/>
                <w:gridSpan w:val="2"/>
              </w:tcPr>
              <w:p w:rsidR="00761E72" w:rsidRDefault="00345C7B" w:rsidP="00761E72">
                <w:pPr>
                  <w:rPr>
                    <w:rFonts w:eastAsia="Times New Roman"/>
                    <w:lang w:eastAsia="en-GB"/>
                  </w:rPr>
                </w:pPr>
                <w:r w:rsidRPr="00271433">
                  <w:rPr>
                    <w:rStyle w:val="PlaceholderText"/>
                  </w:rPr>
                  <w:t>Choose an item.</w:t>
                </w:r>
              </w:p>
            </w:tc>
          </w:sdtContent>
        </w:sdt>
      </w:tr>
      <w:tr w:rsidR="00761E72" w:rsidTr="00761E72">
        <w:tc>
          <w:tcPr>
            <w:tcW w:w="5382" w:type="dxa"/>
            <w:gridSpan w:val="2"/>
          </w:tcPr>
          <w:p w:rsidR="00761E72" w:rsidRDefault="00761E72" w:rsidP="00761E72">
            <w:pPr>
              <w:rPr>
                <w:rFonts w:eastAsia="Times New Roman"/>
                <w:lang w:eastAsia="en-GB"/>
              </w:rPr>
            </w:pPr>
            <w:r>
              <w:rPr>
                <w:rFonts w:eastAsia="Times New Roman"/>
                <w:lang w:eastAsia="en-GB"/>
              </w:rPr>
              <w:t>Personal Job title sought* (if promotion successful):</w:t>
            </w:r>
          </w:p>
        </w:tc>
        <w:tc>
          <w:tcPr>
            <w:tcW w:w="5074" w:type="dxa"/>
          </w:tcPr>
          <w:p w:rsidR="00761E72" w:rsidRDefault="00761E72" w:rsidP="00761E72">
            <w:pPr>
              <w:rPr>
                <w:rFonts w:eastAsia="Times New Roman"/>
                <w:lang w:eastAsia="en-GB"/>
              </w:rPr>
            </w:pPr>
          </w:p>
        </w:tc>
      </w:tr>
    </w:tbl>
    <w:p w:rsidR="00761E72" w:rsidRDefault="00761E72">
      <w:pPr>
        <w:rPr>
          <w:rStyle w:val="Hyperlink"/>
          <w:sz w:val="20"/>
          <w:szCs w:val="20"/>
        </w:rPr>
      </w:pPr>
      <w:r w:rsidRPr="00054B5F">
        <w:rPr>
          <w:rFonts w:eastAsia="Times New Roman"/>
          <w:i/>
          <w:sz w:val="20"/>
          <w:szCs w:val="20"/>
          <w:lang w:eastAsia="en-GB"/>
        </w:rPr>
        <w:t xml:space="preserve">* You should ensure that your proposed job title is consistent with the generic job titles in the University of </w:t>
      </w:r>
      <w:r w:rsidRPr="00EE568A">
        <w:rPr>
          <w:rFonts w:eastAsia="Times New Roman"/>
          <w:i/>
          <w:sz w:val="20"/>
          <w:szCs w:val="20"/>
          <w:lang w:eastAsia="en-GB"/>
        </w:rPr>
        <w:t xml:space="preserve">Bristol’s </w:t>
      </w:r>
      <w:hyperlink r:id="rId10" w:history="1">
        <w:r w:rsidRPr="00EE568A">
          <w:rPr>
            <w:rStyle w:val="Hyperlink"/>
            <w:sz w:val="20"/>
            <w:szCs w:val="20"/>
          </w:rPr>
          <w:t>Academic Career Pathway Framework</w:t>
        </w:r>
      </w:hyperlink>
    </w:p>
    <w:p w:rsidR="00761E72" w:rsidRDefault="00761E72">
      <w:pPr>
        <w:rPr>
          <w:rStyle w:val="Hyperlink"/>
          <w:sz w:val="20"/>
          <w:szCs w:val="20"/>
        </w:rPr>
      </w:pPr>
    </w:p>
    <w:tbl>
      <w:tblPr>
        <w:tblStyle w:val="TableGrid"/>
        <w:tblW w:w="0" w:type="auto"/>
        <w:tblLook w:val="04A0" w:firstRow="1" w:lastRow="0" w:firstColumn="1" w:lastColumn="0" w:noHBand="0" w:noVBand="1"/>
      </w:tblPr>
      <w:tblGrid>
        <w:gridCol w:w="10456"/>
      </w:tblGrid>
      <w:tr w:rsidR="00761E72" w:rsidTr="00761E72">
        <w:tc>
          <w:tcPr>
            <w:tcW w:w="10456" w:type="dxa"/>
            <w:shd w:val="clear" w:color="auto" w:fill="D9D9D9" w:themeFill="background1" w:themeFillShade="D9"/>
          </w:tcPr>
          <w:p w:rsidR="00761E72" w:rsidRPr="00EE568A" w:rsidRDefault="00761E72" w:rsidP="00761E72">
            <w:pPr>
              <w:tabs>
                <w:tab w:val="left" w:pos="318"/>
              </w:tabs>
              <w:rPr>
                <w:rFonts w:eastAsia="Times New Roman"/>
                <w:b/>
                <w:lang w:eastAsia="en-GB"/>
              </w:rPr>
            </w:pPr>
            <w:r>
              <w:rPr>
                <w:rFonts w:eastAsia="Times New Roman"/>
                <w:b/>
                <w:lang w:eastAsia="en-GB"/>
              </w:rPr>
              <w:t>1.</w:t>
            </w:r>
            <w:r>
              <w:rPr>
                <w:rFonts w:eastAsia="Times New Roman"/>
                <w:b/>
                <w:lang w:eastAsia="en-GB"/>
              </w:rPr>
              <w:tab/>
            </w:r>
            <w:r w:rsidRPr="00EE568A">
              <w:rPr>
                <w:rFonts w:eastAsia="Times New Roman"/>
                <w:b/>
                <w:lang w:eastAsia="en-GB"/>
              </w:rPr>
              <w:t xml:space="preserve">Personal statement:  </w:t>
            </w:r>
          </w:p>
          <w:p w:rsidR="00761E72" w:rsidRPr="00054B5F" w:rsidRDefault="00761E72" w:rsidP="00761E72">
            <w:r w:rsidRPr="00054B5F">
              <w:t xml:space="preserve">Please use the following space to set out succinctly the case you wish to make in support of your application for promotion or accelerated progression. </w:t>
            </w:r>
          </w:p>
          <w:p w:rsidR="00761E72" w:rsidRPr="00054B5F" w:rsidRDefault="00761E72" w:rsidP="00761E72">
            <w:pPr>
              <w:numPr>
                <w:ilvl w:val="0"/>
                <w:numId w:val="1"/>
              </w:numPr>
              <w:ind w:left="284" w:hanging="284"/>
            </w:pPr>
            <w:r w:rsidRPr="00054B5F">
              <w:t xml:space="preserve">Please specify the </w:t>
            </w:r>
            <w:hyperlink r:id="rId11" w:history="1">
              <w:r w:rsidRPr="00DD6FCE">
                <w:rPr>
                  <w:rStyle w:val="Hyperlink"/>
                </w:rPr>
                <w:t>particular contribution</w:t>
              </w:r>
            </w:hyperlink>
            <w:r w:rsidRPr="00054B5F">
              <w:t xml:space="preserve"> you have made in terms of research and related administration, teaching and related administration, academic leadership and citizenship and clinical activity (as relevant to your role</w:t>
            </w:r>
            <w:r>
              <w:t xml:space="preserve">).  </w:t>
            </w:r>
            <w:r w:rsidRPr="00054B5F">
              <w:t>It is particularly important that you explain what your distinctive research and other scholarly contribution has been (and how it has made a difference) rather than simply listing your achievements (e.g. publications and grants).</w:t>
            </w:r>
            <w:r>
              <w:t xml:space="preserve">  Individuals who have recently switched pathways should provide evidence of their contribution from across their academic career.</w:t>
            </w:r>
          </w:p>
          <w:p w:rsidR="00761E72" w:rsidRPr="00054B5F" w:rsidRDefault="00761E72" w:rsidP="00761E72">
            <w:pPr>
              <w:numPr>
                <w:ilvl w:val="0"/>
                <w:numId w:val="1"/>
              </w:numPr>
              <w:ind w:left="284" w:hanging="284"/>
            </w:pPr>
            <w:r w:rsidRPr="00054B5F">
              <w:t xml:space="preserve">You should also ensure that you include any contextual information related to your discipline </w:t>
            </w:r>
            <w:proofErr w:type="spellStart"/>
            <w:r w:rsidRPr="00054B5F">
              <w:t>eg</w:t>
            </w:r>
            <w:proofErr w:type="spellEnd"/>
            <w:r w:rsidRPr="00054B5F">
              <w:t>. types of publication rated highly, the place of joint research, the availability of research funds, etc.</w:t>
            </w:r>
          </w:p>
          <w:p w:rsidR="00761E72" w:rsidRPr="00240E90" w:rsidRDefault="00761E72" w:rsidP="00761E72">
            <w:pPr>
              <w:numPr>
                <w:ilvl w:val="0"/>
                <w:numId w:val="1"/>
              </w:numPr>
              <w:ind w:left="284" w:hanging="284"/>
              <w:rPr>
                <w:i/>
              </w:rPr>
            </w:pPr>
            <w:r w:rsidRPr="00054B5F">
              <w:t>Please write your personal statement in the first person.</w:t>
            </w:r>
          </w:p>
          <w:p w:rsidR="00761E72" w:rsidRPr="00F16123" w:rsidRDefault="00761E72" w:rsidP="00761E72">
            <w:pPr>
              <w:numPr>
                <w:ilvl w:val="0"/>
                <w:numId w:val="1"/>
              </w:numPr>
              <w:ind w:left="284" w:hanging="284"/>
            </w:pPr>
            <w:r w:rsidRPr="00F16123">
              <w:t xml:space="preserve">Please include any equality </w:t>
            </w:r>
            <w:r>
              <w:t>factors</w:t>
            </w:r>
            <w:r w:rsidRPr="00F16123">
              <w:t xml:space="preserve"> in Section 3.</w:t>
            </w:r>
          </w:p>
          <w:p w:rsidR="00761E72" w:rsidRPr="00240E90" w:rsidRDefault="00761E72" w:rsidP="00761E72">
            <w:pPr>
              <w:numPr>
                <w:ilvl w:val="0"/>
                <w:numId w:val="1"/>
              </w:numPr>
              <w:ind w:left="284" w:hanging="284"/>
              <w:rPr>
                <w:i/>
              </w:rPr>
            </w:pPr>
            <w:r>
              <w:t>The personal statement will be sent to assessors with your CV.</w:t>
            </w:r>
          </w:p>
          <w:p w:rsidR="00761E72" w:rsidRDefault="00761E72">
            <w:pPr>
              <w:rPr>
                <w:rStyle w:val="Hyperlink"/>
                <w:sz w:val="20"/>
                <w:szCs w:val="20"/>
              </w:rPr>
            </w:pPr>
            <w:r>
              <w:rPr>
                <w:rFonts w:eastAsia="Times New Roman"/>
                <w:b/>
                <w:i/>
                <w:lang w:eastAsia="en-GB"/>
              </w:rPr>
              <w:t xml:space="preserve">Text added to section 1 and 2 </w:t>
            </w:r>
            <w:r w:rsidRPr="00EE568A">
              <w:rPr>
                <w:rFonts w:eastAsia="Times New Roman"/>
                <w:b/>
                <w:i/>
                <w:lang w:eastAsia="en-GB"/>
              </w:rPr>
              <w:t xml:space="preserve">should be a maximum of 2 </w:t>
            </w:r>
            <w:r w:rsidRPr="00EE568A">
              <w:rPr>
                <w:rFonts w:eastAsia="Times New Roman"/>
                <w:b/>
                <w:i/>
                <w:u w:val="single"/>
                <w:lang w:eastAsia="en-GB"/>
              </w:rPr>
              <w:t>sides</w:t>
            </w:r>
            <w:r>
              <w:rPr>
                <w:rFonts w:eastAsia="Times New Roman"/>
                <w:b/>
                <w:i/>
                <w:lang w:eastAsia="en-GB"/>
              </w:rPr>
              <w:t xml:space="preserve"> of A4, excluding headings.</w:t>
            </w:r>
          </w:p>
        </w:tc>
      </w:tr>
      <w:tr w:rsidR="00761E72" w:rsidTr="004961E4">
        <w:trPr>
          <w:trHeight w:val="448"/>
        </w:trPr>
        <w:tc>
          <w:tcPr>
            <w:tcW w:w="10456" w:type="dxa"/>
            <w:tcBorders>
              <w:bottom w:val="single" w:sz="4" w:space="0" w:color="auto"/>
            </w:tcBorders>
          </w:tcPr>
          <w:p w:rsidR="00761E72" w:rsidRDefault="00761E72" w:rsidP="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Default="00345C7B">
            <w:pPr>
              <w:rPr>
                <w:rStyle w:val="Hyperlink"/>
                <w:color w:val="auto"/>
                <w:szCs w:val="24"/>
                <w:u w:val="none"/>
              </w:rPr>
            </w:pPr>
          </w:p>
          <w:p w:rsidR="00345C7B" w:rsidRPr="00345C7B" w:rsidRDefault="00345C7B">
            <w:pPr>
              <w:rPr>
                <w:rStyle w:val="Hyperlink"/>
                <w:color w:val="auto"/>
                <w:szCs w:val="24"/>
                <w:u w:val="none"/>
              </w:rPr>
            </w:pPr>
            <w:bookmarkStart w:id="0" w:name="_GoBack"/>
            <w:bookmarkEnd w:id="0"/>
          </w:p>
        </w:tc>
      </w:tr>
    </w:tbl>
    <w:p w:rsidR="003257FB" w:rsidRDefault="003257FB"/>
    <w:tbl>
      <w:tblPr>
        <w:tblStyle w:val="TableGrid"/>
        <w:tblW w:w="0" w:type="auto"/>
        <w:tblLook w:val="04A0" w:firstRow="1" w:lastRow="0" w:firstColumn="1" w:lastColumn="0" w:noHBand="0" w:noVBand="1"/>
      </w:tblPr>
      <w:tblGrid>
        <w:gridCol w:w="10456"/>
      </w:tblGrid>
      <w:tr w:rsidR="00761E72" w:rsidTr="003257FB">
        <w:tc>
          <w:tcPr>
            <w:tcW w:w="10456" w:type="dxa"/>
            <w:tcBorders>
              <w:bottom w:val="single" w:sz="4" w:space="0" w:color="auto"/>
            </w:tcBorders>
            <w:shd w:val="clear" w:color="auto" w:fill="D9D9D9" w:themeFill="background1" w:themeFillShade="D9"/>
          </w:tcPr>
          <w:p w:rsidR="00761E72" w:rsidRPr="00761E72" w:rsidRDefault="00761E72" w:rsidP="00345C7B">
            <w:pPr>
              <w:ind w:left="318" w:hanging="318"/>
              <w:rPr>
                <w:rFonts w:ascii="Arial" w:hAnsi="Arial" w:cs="Arial"/>
                <w:b/>
              </w:rPr>
            </w:pPr>
            <w:r w:rsidRPr="00761E72">
              <w:rPr>
                <w:rFonts w:eastAsia="Times New Roman"/>
                <w:b/>
                <w:lang w:eastAsia="en-GB"/>
              </w:rPr>
              <w:t>2.</w:t>
            </w:r>
            <w:r w:rsidRPr="00761E72">
              <w:rPr>
                <w:rFonts w:eastAsia="Times New Roman"/>
                <w:b/>
                <w:lang w:eastAsia="en-GB"/>
              </w:rPr>
              <w:tab/>
            </w:r>
            <w:r w:rsidRPr="00761E72">
              <w:rPr>
                <w:rFonts w:cs="Arial"/>
                <w:b/>
              </w:rPr>
              <w:t>CREATE requirement</w:t>
            </w:r>
            <w:r>
              <w:rPr>
                <w:rFonts w:cs="Arial"/>
                <w:b/>
              </w:rPr>
              <w:t>:</w:t>
            </w:r>
          </w:p>
          <w:p w:rsidR="00761E72" w:rsidRPr="00F72E76" w:rsidRDefault="00761E72" w:rsidP="00345C7B">
            <w:pPr>
              <w:ind w:left="22" w:hanging="22"/>
              <w:rPr>
                <w:rFonts w:cs="Arial"/>
              </w:rPr>
            </w:pPr>
            <w:r>
              <w:rPr>
                <w:rFonts w:cs="Arial"/>
                <w:b/>
              </w:rPr>
              <w:tab/>
            </w:r>
            <w:r w:rsidRPr="00424E7B">
              <w:rPr>
                <w:rFonts w:cs="Arial"/>
                <w:b/>
              </w:rPr>
              <w:t xml:space="preserve">Members of staff on Pathways 1 or 3, at </w:t>
            </w:r>
            <w:r w:rsidRPr="00F72E76">
              <w:rPr>
                <w:rFonts w:cs="Arial"/>
                <w:b/>
              </w:rPr>
              <w:t>Lecturer</w:t>
            </w:r>
            <w:r w:rsidRPr="00424E7B">
              <w:rPr>
                <w:rFonts w:cs="Arial"/>
                <w:b/>
              </w:rPr>
              <w:t xml:space="preserve"> </w:t>
            </w:r>
            <w:r>
              <w:rPr>
                <w:rFonts w:cs="Arial"/>
                <w:b/>
              </w:rPr>
              <w:t xml:space="preserve">or Teaching Fellow (level C), seeking promotion to Reader of Professor or accelerated progression to Senior Lecturer and equivalent </w:t>
            </w:r>
            <w:r w:rsidRPr="00F72E76">
              <w:rPr>
                <w:rFonts w:cs="Arial"/>
              </w:rPr>
              <w:t>will not be able to apply for promotion/accelerated progression without having at least successfully completed level 1 standard route of CREATE (or equivalent) and be enrolled on level 2 (or must have gained Recognition of Prior Qualification via the Academic Staff Development team).</w:t>
            </w:r>
          </w:p>
          <w:p w:rsidR="00761E72" w:rsidRPr="00054B5F" w:rsidRDefault="00761E72" w:rsidP="00345C7B">
            <w:pPr>
              <w:tabs>
                <w:tab w:val="left" w:pos="317"/>
              </w:tabs>
              <w:ind w:left="22" w:hanging="22"/>
            </w:pPr>
            <w:r>
              <w:rPr>
                <w:rFonts w:cs="Arial"/>
              </w:rPr>
              <w:tab/>
            </w:r>
            <w:r w:rsidRPr="002069A5">
              <w:rPr>
                <w:rFonts w:cs="Arial"/>
              </w:rPr>
              <w:t>Please confirm that you meet these criteria.</w:t>
            </w:r>
            <w:r>
              <w:rPr>
                <w:rFonts w:cs="Arial"/>
              </w:rPr>
              <w:t xml:space="preserve">         </w:t>
            </w:r>
            <w:sdt>
              <w:sdtPr>
                <w:rPr>
                  <w:rFonts w:cs="Arial"/>
                </w:rPr>
                <w:id w:val="1752387070"/>
                <w14:checkbox>
                  <w14:checked w14:val="0"/>
                  <w14:checkedState w14:val="2612" w14:font="MS Gothic"/>
                  <w14:uncheckedState w14:val="2610" w14:font="MS Gothic"/>
                </w14:checkbox>
              </w:sdtPr>
              <w:sdtEndPr/>
              <w:sdtContent>
                <w:r w:rsidR="004F1400">
                  <w:rPr>
                    <w:rFonts w:ascii="MS Gothic" w:eastAsia="MS Gothic" w:hAnsi="MS Gothic" w:cs="Arial" w:hint="eastAsia"/>
                  </w:rPr>
                  <w:t>☐</w:t>
                </w:r>
              </w:sdtContent>
            </w:sdt>
            <w:r>
              <w:t xml:space="preserve"> </w:t>
            </w:r>
            <w:r w:rsidRPr="00552DA5">
              <w:rPr>
                <w:sz w:val="22"/>
              </w:rPr>
              <w:t>Yes</w:t>
            </w:r>
            <w:r>
              <w:rPr>
                <w:sz w:val="22"/>
              </w:rPr>
              <w:tab/>
            </w:r>
            <w:sdt>
              <w:sdtPr>
                <w:rPr>
                  <w:sz w:val="22"/>
                </w:rPr>
                <w:id w:val="-1834744404"/>
                <w14:checkbox>
                  <w14:checked w14:val="0"/>
                  <w14:checkedState w14:val="2612" w14:font="MS Gothic"/>
                  <w14:uncheckedState w14:val="2610" w14:font="MS Gothic"/>
                </w14:checkbox>
              </w:sdtPr>
              <w:sdtEndPr/>
              <w:sdtContent>
                <w:r w:rsidR="004F1400">
                  <w:rPr>
                    <w:rFonts w:ascii="MS Gothic" w:eastAsia="MS Gothic" w:hAnsi="MS Gothic" w:hint="eastAsia"/>
                    <w:sz w:val="22"/>
                  </w:rPr>
                  <w:t>☐</w:t>
                </w:r>
              </w:sdtContent>
            </w:sdt>
            <w:r>
              <w:rPr>
                <w:sz w:val="18"/>
              </w:rPr>
              <w:t xml:space="preserve">  </w:t>
            </w:r>
            <w:r w:rsidRPr="00552DA5">
              <w:rPr>
                <w:sz w:val="22"/>
              </w:rPr>
              <w:t>No</w:t>
            </w:r>
          </w:p>
          <w:p w:rsidR="00761E72" w:rsidRDefault="00761E72" w:rsidP="00345C7B">
            <w:pPr>
              <w:ind w:left="22" w:hanging="22"/>
              <w:rPr>
                <w:rFonts w:cs="Arial"/>
              </w:rPr>
            </w:pPr>
          </w:p>
          <w:p w:rsidR="00761E72" w:rsidRDefault="00761E72" w:rsidP="00345C7B">
            <w:pPr>
              <w:ind w:left="22" w:hanging="22"/>
              <w:rPr>
                <w:rFonts w:cs="Arial"/>
              </w:rPr>
            </w:pPr>
            <w:r>
              <w:rPr>
                <w:rFonts w:cs="Arial"/>
                <w:b/>
              </w:rPr>
              <w:tab/>
            </w:r>
            <w:r w:rsidRPr="00674B8C">
              <w:rPr>
                <w:rFonts w:cs="Arial"/>
                <w:b/>
              </w:rPr>
              <w:t xml:space="preserve">Members of staff appointed to Senior Lecturer </w:t>
            </w:r>
            <w:r>
              <w:rPr>
                <w:rFonts w:cs="Arial"/>
                <w:b/>
              </w:rPr>
              <w:t xml:space="preserve">or Senior Teaching Fellow (level D) </w:t>
            </w:r>
            <w:r w:rsidRPr="00674B8C">
              <w:rPr>
                <w:rFonts w:cs="Arial"/>
                <w:b/>
              </w:rPr>
              <w:t>after 1st August 2013 on Pathways 1 or 3</w:t>
            </w:r>
            <w:r w:rsidRPr="00674B8C">
              <w:rPr>
                <w:rFonts w:cs="Arial"/>
              </w:rPr>
              <w:t xml:space="preserve">, are required to </w:t>
            </w:r>
            <w:r>
              <w:rPr>
                <w:rFonts w:cs="Arial"/>
              </w:rPr>
              <w:t>have successfully completed l</w:t>
            </w:r>
            <w:r w:rsidRPr="00674B8C">
              <w:rPr>
                <w:rFonts w:cs="Arial"/>
              </w:rPr>
              <w:t xml:space="preserve">evel 2 experienced route </w:t>
            </w:r>
            <w:r>
              <w:rPr>
                <w:rFonts w:cs="Arial"/>
              </w:rPr>
              <w:t>of CREATE</w:t>
            </w:r>
            <w:r w:rsidRPr="00674B8C">
              <w:rPr>
                <w:rFonts w:cs="Arial"/>
              </w:rPr>
              <w:t>, or</w:t>
            </w:r>
            <w:r>
              <w:rPr>
                <w:rFonts w:cs="Arial"/>
              </w:rPr>
              <w:t xml:space="preserve"> have completed</w:t>
            </w:r>
            <w:r w:rsidRPr="00674B8C">
              <w:rPr>
                <w:rFonts w:cs="Arial"/>
              </w:rPr>
              <w:t xml:space="preserve"> the PGCert TLHP, or have gained Recognition of Prior Qualification via the Academic Staff Development team.</w:t>
            </w:r>
            <w:r>
              <w:rPr>
                <w:rFonts w:cs="Arial"/>
              </w:rPr>
              <w:t xml:space="preserve">  </w:t>
            </w:r>
          </w:p>
          <w:p w:rsidR="00761E72" w:rsidRDefault="00761E72" w:rsidP="00345C7B">
            <w:pPr>
              <w:ind w:left="22" w:hanging="22"/>
              <w:rPr>
                <w:rStyle w:val="Hyperlink"/>
                <w:szCs w:val="24"/>
                <w:u w:val="none"/>
              </w:rPr>
            </w:pPr>
            <w:r>
              <w:rPr>
                <w:rFonts w:cs="Arial"/>
                <w:b/>
              </w:rPr>
              <w:tab/>
            </w:r>
            <w:r w:rsidRPr="00AA79D7">
              <w:rPr>
                <w:rFonts w:cs="Arial"/>
                <w:i/>
              </w:rPr>
              <w:t>If you are a Senior Lecturer appointed after 1st August 2013</w:t>
            </w:r>
            <w:r w:rsidRPr="00674B8C">
              <w:rPr>
                <w:rFonts w:cs="Arial"/>
              </w:rPr>
              <w:t xml:space="preserve"> please confirm that you have already met this criterion in your current role.</w:t>
            </w:r>
            <w:r w:rsidRPr="0099613A">
              <w:rPr>
                <w:rFonts w:ascii="Arial" w:hAnsi="Arial" w:cs="Arial"/>
              </w:rPr>
              <w:t xml:space="preserve">  </w:t>
            </w:r>
            <w:r>
              <w:rPr>
                <w:rFonts w:ascii="Arial" w:hAnsi="Arial" w:cs="Arial"/>
              </w:rPr>
              <w:tab/>
            </w:r>
            <w:r>
              <w:rPr>
                <w:rFonts w:ascii="Arial" w:hAnsi="Arial" w:cs="Arial"/>
              </w:rPr>
              <w:tab/>
              <w:t xml:space="preserve">       </w:t>
            </w:r>
            <w:sdt>
              <w:sdtPr>
                <w:rPr>
                  <w:rFonts w:ascii="Arial" w:hAnsi="Arial" w:cs="Arial"/>
                </w:rPr>
                <w:id w:val="-2757967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w:t>
            </w:r>
            <w:r w:rsidRPr="00552DA5">
              <w:rPr>
                <w:sz w:val="22"/>
              </w:rPr>
              <w:t>Yes</w:t>
            </w:r>
            <w:r>
              <w:rPr>
                <w:sz w:val="22"/>
              </w:rPr>
              <w:t xml:space="preserve">         </w:t>
            </w:r>
            <w:sdt>
              <w:sdtPr>
                <w:rPr>
                  <w:sz w:val="22"/>
                </w:rPr>
                <w:id w:val="49175961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18"/>
              </w:rPr>
              <w:t xml:space="preserve">  </w:t>
            </w:r>
            <w:r w:rsidRPr="00552DA5">
              <w:rPr>
                <w:sz w:val="22"/>
              </w:rPr>
              <w:t>No</w:t>
            </w:r>
            <w:r>
              <w:rPr>
                <w:sz w:val="22"/>
              </w:rPr>
              <w:tab/>
            </w:r>
          </w:p>
        </w:tc>
      </w:tr>
      <w:tr w:rsidR="003257FB" w:rsidTr="003257FB">
        <w:tc>
          <w:tcPr>
            <w:tcW w:w="10456" w:type="dxa"/>
            <w:shd w:val="clear" w:color="auto" w:fill="auto"/>
          </w:tcPr>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Default="00345C7B" w:rsidP="00345C7B">
            <w:pPr>
              <w:rPr>
                <w:rFonts w:eastAsia="Times New Roman"/>
                <w:lang w:eastAsia="en-GB"/>
              </w:rPr>
            </w:pPr>
          </w:p>
          <w:p w:rsidR="00345C7B" w:rsidRPr="00761E72" w:rsidRDefault="00345C7B" w:rsidP="00345C7B">
            <w:pPr>
              <w:rPr>
                <w:rFonts w:eastAsia="Times New Roman"/>
                <w:b/>
                <w:lang w:eastAsia="en-GB"/>
              </w:rPr>
            </w:pPr>
          </w:p>
        </w:tc>
      </w:tr>
    </w:tbl>
    <w:p w:rsidR="00761E72" w:rsidRDefault="00761E72">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pPr>
    </w:p>
    <w:p w:rsidR="004961E4" w:rsidRDefault="004961E4">
      <w:pPr>
        <w:rPr>
          <w:rStyle w:val="Hyperlink"/>
          <w:szCs w:val="24"/>
          <w:u w:val="none"/>
        </w:rPr>
        <w:sectPr w:rsidR="004961E4" w:rsidSect="00761E72">
          <w:footerReference w:type="default" r:id="rId12"/>
          <w:pgSz w:w="11906" w:h="16838"/>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10461"/>
      </w:tblGrid>
      <w:tr w:rsidR="004961E4" w:rsidTr="004961E4">
        <w:tc>
          <w:tcPr>
            <w:tcW w:w="10461" w:type="dxa"/>
            <w:shd w:val="clear" w:color="auto" w:fill="D9D9D9" w:themeFill="background1" w:themeFillShade="D9"/>
          </w:tcPr>
          <w:p w:rsidR="004961E4" w:rsidRDefault="004961E4" w:rsidP="004961E4">
            <w:pPr>
              <w:tabs>
                <w:tab w:val="left" w:pos="317"/>
              </w:tabs>
              <w:rPr>
                <w:rFonts w:eastAsia="Times New Roman"/>
                <w:b/>
                <w:lang w:eastAsia="en-GB"/>
              </w:rPr>
            </w:pPr>
            <w:r>
              <w:rPr>
                <w:rFonts w:eastAsia="Times New Roman"/>
                <w:b/>
                <w:lang w:eastAsia="en-GB"/>
              </w:rPr>
              <w:lastRenderedPageBreak/>
              <w:t>3.</w:t>
            </w:r>
            <w:r>
              <w:rPr>
                <w:rFonts w:eastAsia="Times New Roman"/>
                <w:b/>
                <w:lang w:eastAsia="en-GB"/>
              </w:rPr>
              <w:tab/>
              <w:t>Equality Factors:</w:t>
            </w:r>
          </w:p>
          <w:p w:rsidR="004961E4" w:rsidRDefault="004961E4" w:rsidP="004961E4">
            <w:r>
              <w:t xml:space="preserve">This information will be considered by promotion committees as part of an overall assessment of equality factors and will not be issued to assessors. </w:t>
            </w:r>
            <w:r w:rsidRPr="00054B5F">
              <w:t xml:space="preserve">Please include any equality </w:t>
            </w:r>
            <w:r>
              <w:t>factors</w:t>
            </w:r>
            <w:r w:rsidRPr="00054B5F">
              <w:t>, exceptional circumstances or other issues you may wish to bring to the attention of the Committee</w:t>
            </w:r>
            <w:r>
              <w:t xml:space="preserve">, outlining the impact you believe these have had on your academic output.  This should include dates of any absence, any restrictions on travel, restrictions on working hours, any reduction in FTE hours and any other factors impacting on the time available to undertake research and/or teaching.  Please describe any changes in working hours that should be taken into consideration eg periods of part-time working.  </w:t>
            </w:r>
          </w:p>
        </w:tc>
      </w:tr>
      <w:tr w:rsidR="004961E4" w:rsidTr="004961E4">
        <w:trPr>
          <w:trHeight w:val="2170"/>
        </w:trPr>
        <w:tc>
          <w:tcPr>
            <w:tcW w:w="10461" w:type="dxa"/>
          </w:tcPr>
          <w:p w:rsidR="004961E4" w:rsidRDefault="004961E4"/>
        </w:tc>
      </w:tr>
    </w:tbl>
    <w:p w:rsidR="00761E72" w:rsidRDefault="00761E72"/>
    <w:tbl>
      <w:tblPr>
        <w:tblStyle w:val="TableGrid"/>
        <w:tblW w:w="0" w:type="auto"/>
        <w:tblLook w:val="04A0" w:firstRow="1" w:lastRow="0" w:firstColumn="1" w:lastColumn="0" w:noHBand="0" w:noVBand="1"/>
      </w:tblPr>
      <w:tblGrid>
        <w:gridCol w:w="1980"/>
        <w:gridCol w:w="4819"/>
        <w:gridCol w:w="831"/>
        <w:gridCol w:w="2826"/>
      </w:tblGrid>
      <w:tr w:rsidR="004961E4" w:rsidTr="004961E4">
        <w:trPr>
          <w:trHeight w:val="548"/>
        </w:trPr>
        <w:tc>
          <w:tcPr>
            <w:tcW w:w="1980" w:type="dxa"/>
            <w:tcBorders>
              <w:bottom w:val="single" w:sz="4" w:space="0" w:color="auto"/>
            </w:tcBorders>
            <w:shd w:val="clear" w:color="auto" w:fill="D9D9D9" w:themeFill="background1" w:themeFillShade="D9"/>
            <w:vAlign w:val="center"/>
          </w:tcPr>
          <w:p w:rsidR="004961E4" w:rsidRPr="00E41B97" w:rsidRDefault="004961E4">
            <w:pPr>
              <w:rPr>
                <w:b/>
              </w:rPr>
            </w:pPr>
            <w:r w:rsidRPr="00E41B97">
              <w:rPr>
                <w:b/>
              </w:rPr>
              <w:t>Candidate Name:</w:t>
            </w:r>
          </w:p>
        </w:tc>
        <w:tc>
          <w:tcPr>
            <w:tcW w:w="8476" w:type="dxa"/>
            <w:gridSpan w:val="3"/>
            <w:vAlign w:val="center"/>
          </w:tcPr>
          <w:p w:rsidR="004961E4" w:rsidRDefault="004961E4"/>
        </w:tc>
      </w:tr>
      <w:tr w:rsidR="004961E4" w:rsidTr="004961E4">
        <w:trPr>
          <w:trHeight w:val="556"/>
        </w:trPr>
        <w:tc>
          <w:tcPr>
            <w:tcW w:w="1980" w:type="dxa"/>
            <w:tcBorders>
              <w:top w:val="single" w:sz="4" w:space="0" w:color="auto"/>
            </w:tcBorders>
            <w:shd w:val="clear" w:color="auto" w:fill="D9D9D9" w:themeFill="background1" w:themeFillShade="D9"/>
            <w:vAlign w:val="center"/>
          </w:tcPr>
          <w:p w:rsidR="004961E4" w:rsidRPr="00E41B97" w:rsidRDefault="004961E4">
            <w:pPr>
              <w:rPr>
                <w:b/>
              </w:rPr>
            </w:pPr>
            <w:r w:rsidRPr="00E41B97">
              <w:rPr>
                <w:b/>
              </w:rPr>
              <w:t>Signed:</w:t>
            </w:r>
          </w:p>
        </w:tc>
        <w:tc>
          <w:tcPr>
            <w:tcW w:w="4819" w:type="dxa"/>
            <w:vAlign w:val="center"/>
          </w:tcPr>
          <w:p w:rsidR="004961E4" w:rsidRDefault="004961E4"/>
        </w:tc>
        <w:tc>
          <w:tcPr>
            <w:tcW w:w="831" w:type="dxa"/>
            <w:shd w:val="clear" w:color="auto" w:fill="D9D9D9" w:themeFill="background1" w:themeFillShade="D9"/>
            <w:vAlign w:val="center"/>
          </w:tcPr>
          <w:p w:rsidR="004961E4" w:rsidRPr="00E41B97" w:rsidRDefault="004961E4">
            <w:pPr>
              <w:rPr>
                <w:b/>
              </w:rPr>
            </w:pPr>
            <w:r w:rsidRPr="00E41B97">
              <w:rPr>
                <w:b/>
              </w:rPr>
              <w:t>Date:</w:t>
            </w:r>
          </w:p>
        </w:tc>
        <w:tc>
          <w:tcPr>
            <w:tcW w:w="2826" w:type="dxa"/>
            <w:vAlign w:val="center"/>
          </w:tcPr>
          <w:p w:rsidR="004961E4" w:rsidRDefault="004961E4"/>
        </w:tc>
      </w:tr>
      <w:tr w:rsidR="004961E4" w:rsidTr="004961E4">
        <w:tc>
          <w:tcPr>
            <w:tcW w:w="10456" w:type="dxa"/>
            <w:gridSpan w:val="4"/>
            <w:vAlign w:val="center"/>
          </w:tcPr>
          <w:p w:rsidR="004961E4" w:rsidRDefault="00AC5B20">
            <w:sdt>
              <w:sdtPr>
                <w:id w:val="-991104110"/>
                <w14:checkbox>
                  <w14:checked w14:val="0"/>
                  <w14:checkedState w14:val="2612" w14:font="MS Gothic"/>
                  <w14:uncheckedState w14:val="2610" w14:font="MS Gothic"/>
                </w14:checkbox>
              </w:sdtPr>
              <w:sdtEndPr/>
              <w:sdtContent>
                <w:r w:rsidR="004961E4">
                  <w:rPr>
                    <w:rFonts w:ascii="MS Gothic" w:eastAsia="MS Gothic" w:hAnsi="MS Gothic" w:hint="eastAsia"/>
                  </w:rPr>
                  <w:t>☐</w:t>
                </w:r>
              </w:sdtContent>
            </w:sdt>
            <w:r w:rsidR="004961E4">
              <w:tab/>
              <w:t>Checking this box will be accepted instead of a signature if you are submitting this form via email</w:t>
            </w:r>
          </w:p>
        </w:tc>
      </w:tr>
    </w:tbl>
    <w:p w:rsidR="004961E4" w:rsidRDefault="004961E4"/>
    <w:tbl>
      <w:tblPr>
        <w:tblStyle w:val="TableGrid"/>
        <w:tblW w:w="0" w:type="auto"/>
        <w:shd w:val="clear" w:color="auto" w:fill="000000" w:themeFill="text1"/>
        <w:tblLook w:val="04A0" w:firstRow="1" w:lastRow="0" w:firstColumn="1" w:lastColumn="0" w:noHBand="0" w:noVBand="1"/>
      </w:tblPr>
      <w:tblGrid>
        <w:gridCol w:w="10456"/>
      </w:tblGrid>
      <w:tr w:rsidR="004961E4" w:rsidTr="003E22F2">
        <w:trPr>
          <w:trHeight w:val="410"/>
        </w:trPr>
        <w:tc>
          <w:tcPr>
            <w:tcW w:w="10456" w:type="dxa"/>
            <w:shd w:val="clear" w:color="auto" w:fill="000000" w:themeFill="text1"/>
            <w:vAlign w:val="center"/>
          </w:tcPr>
          <w:p w:rsidR="004961E4" w:rsidRDefault="004961E4" w:rsidP="003E22F2">
            <w:pPr>
              <w:rPr>
                <w:rStyle w:val="Hyperlink"/>
                <w:szCs w:val="24"/>
                <w:u w:val="none"/>
              </w:rPr>
            </w:pPr>
            <w:r>
              <w:rPr>
                <w:b/>
                <w:color w:val="FFFFFF"/>
              </w:rPr>
              <w:t>P</w:t>
            </w:r>
            <w:r w:rsidRPr="00FA08B5">
              <w:rPr>
                <w:b/>
                <w:color w:val="FFFFFF"/>
              </w:rPr>
              <w:t>EASE FORWARD THIS FORM, ALONG WITH YOUR CV, TO YOUR HEAD OF SCHOOL</w:t>
            </w:r>
          </w:p>
        </w:tc>
      </w:tr>
    </w:tbl>
    <w:p w:rsidR="004961E4" w:rsidRDefault="004961E4" w:rsidP="004961E4">
      <w:pPr>
        <w:rPr>
          <w:rStyle w:val="Hyperlink"/>
          <w:szCs w:val="24"/>
          <w:u w:val="none"/>
        </w:rPr>
      </w:pPr>
    </w:p>
    <w:p w:rsidR="004961E4" w:rsidRPr="00494980" w:rsidRDefault="004961E4" w:rsidP="004961E4">
      <w:pPr>
        <w:rPr>
          <w:rFonts w:eastAsia="Times New Roman"/>
          <w:lang w:eastAsia="en-GB"/>
        </w:rPr>
      </w:pPr>
      <w:r w:rsidRPr="00FF6C85">
        <w:rPr>
          <w:sz w:val="20"/>
          <w:u w:val="single"/>
          <w:lang w:val="en"/>
        </w:rPr>
        <w:t>DATA PROTECTION</w:t>
      </w:r>
      <w:r w:rsidRPr="00FF6C85">
        <w:rPr>
          <w:sz w:val="20"/>
          <w:lang w:val="en"/>
        </w:rPr>
        <w:t xml:space="preserve">:  Please note that your application will be treated with an appropriate level of confidentiality and handled in accordance with the </w:t>
      </w:r>
      <w:hyperlink r:id="rId13" w:history="1">
        <w:r w:rsidRPr="00EE568A">
          <w:rPr>
            <w:rStyle w:val="Hyperlink"/>
            <w:sz w:val="20"/>
          </w:rPr>
          <w:t>Data Protection Act 1998</w:t>
        </w:r>
      </w:hyperlink>
      <w:r w:rsidRPr="00FF6C85">
        <w:rPr>
          <w:sz w:val="20"/>
          <w:lang w:val="en"/>
        </w:rPr>
        <w:t>.  Your application form and/or CV will be made available only to those who need access to this information in order to fulfill their role in the promotion process.  This will include committee members and internal/external report providers.</w:t>
      </w:r>
    </w:p>
    <w:p w:rsidR="004961E4" w:rsidRDefault="004961E4"/>
    <w:sectPr w:rsidR="004961E4" w:rsidSect="004961E4">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72" w:rsidRDefault="00761E72" w:rsidP="00761E72">
      <w:r>
        <w:separator/>
      </w:r>
    </w:p>
    <w:p w:rsidR="00493105" w:rsidRDefault="00493105"/>
    <w:p w:rsidR="00493105" w:rsidRDefault="00493105" w:rsidP="00345C7B"/>
  </w:endnote>
  <w:endnote w:type="continuationSeparator" w:id="0">
    <w:p w:rsidR="00761E72" w:rsidRDefault="00761E72" w:rsidP="00761E72">
      <w:r>
        <w:continuationSeparator/>
      </w:r>
    </w:p>
    <w:p w:rsidR="00493105" w:rsidRDefault="00493105"/>
    <w:p w:rsidR="00493105" w:rsidRDefault="00493105" w:rsidP="00345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FB" w:rsidRDefault="00AC5B20">
    <w:pPr>
      <w:pStyle w:val="Footer"/>
    </w:pPr>
    <w:r>
      <w:t>Application for Promotion 2017/18</w:t>
    </w:r>
    <w:r w:rsidR="003702C7">
      <w:t xml:space="preserve"> – Covering Form </w:t>
    </w:r>
    <w:r w:rsidR="00D817ED">
      <w:ptab w:relativeTo="margin" w:alignment="right" w:leader="none"/>
    </w:r>
    <w:r w:rsidR="003702C7">
      <w:rPr>
        <w:rStyle w:val="PageNumber"/>
      </w:rPr>
      <w:fldChar w:fldCharType="begin"/>
    </w:r>
    <w:r w:rsidR="003702C7">
      <w:rPr>
        <w:rStyle w:val="PageNumber"/>
      </w:rPr>
      <w:instrText xml:space="preserve"> PAGE </w:instrText>
    </w:r>
    <w:r w:rsidR="003702C7">
      <w:rPr>
        <w:rStyle w:val="PageNumber"/>
      </w:rPr>
      <w:fldChar w:fldCharType="separate"/>
    </w:r>
    <w:r>
      <w:rPr>
        <w:rStyle w:val="PageNumber"/>
        <w:noProof/>
      </w:rPr>
      <w:t>1</w:t>
    </w:r>
    <w:r w:rsidR="003702C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72" w:rsidRDefault="00761E72" w:rsidP="00761E72">
      <w:r>
        <w:separator/>
      </w:r>
    </w:p>
    <w:p w:rsidR="00493105" w:rsidRDefault="00493105"/>
    <w:p w:rsidR="00493105" w:rsidRDefault="00493105" w:rsidP="00345C7B"/>
  </w:footnote>
  <w:footnote w:type="continuationSeparator" w:id="0">
    <w:p w:rsidR="00761E72" w:rsidRDefault="00761E72" w:rsidP="00761E72">
      <w:r>
        <w:continuationSeparator/>
      </w:r>
    </w:p>
    <w:p w:rsidR="00493105" w:rsidRDefault="00493105"/>
    <w:p w:rsidR="00493105" w:rsidRDefault="00493105" w:rsidP="00345C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72"/>
    <w:rsid w:val="003257FB"/>
    <w:rsid w:val="00345C7B"/>
    <w:rsid w:val="00365815"/>
    <w:rsid w:val="003702C7"/>
    <w:rsid w:val="00493105"/>
    <w:rsid w:val="004961E4"/>
    <w:rsid w:val="004F1400"/>
    <w:rsid w:val="0054234E"/>
    <w:rsid w:val="00761E72"/>
    <w:rsid w:val="00AC5B20"/>
    <w:rsid w:val="00CD0F8D"/>
    <w:rsid w:val="00D817ED"/>
    <w:rsid w:val="00E4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20116"/>
  <w15:chartTrackingRefBased/>
  <w15:docId w15:val="{C769AA57-B8CE-4426-B3DC-39CD681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E7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7FB"/>
    <w:pPr>
      <w:tabs>
        <w:tab w:val="center" w:pos="4513"/>
        <w:tab w:val="right" w:pos="9026"/>
      </w:tabs>
    </w:pPr>
  </w:style>
  <w:style w:type="character" w:customStyle="1" w:styleId="HeaderChar">
    <w:name w:val="Header Char"/>
    <w:basedOn w:val="DefaultParagraphFont"/>
    <w:link w:val="Header"/>
    <w:uiPriority w:val="99"/>
    <w:rsid w:val="003257FB"/>
    <w:rPr>
      <w:rFonts w:ascii="Calibri" w:eastAsia="Calibri" w:hAnsi="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customStyle="1" w:styleId="FooterChar">
    <w:name w:val="Footer Char"/>
    <w:basedOn w:val="DefaultParagraphFont"/>
    <w:link w:val="Footer"/>
    <w:uiPriority w:val="99"/>
    <w:rsid w:val="003257FB"/>
    <w:rPr>
      <w:rFonts w:ascii="Calibri" w:eastAsia="Calibri" w:hAnsi="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hr/policies/promotion/index.html" TargetMode="External"/><Relationship Id="rId13" Type="http://schemas.openxmlformats.org/officeDocument/2006/relationships/hyperlink" Target="http://www.bris.ac.uk/secretary/dataprotection/resourcedoc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ac.uk/hr/policies/promotion/guidance-excellence.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bris.ac.uk/hr/grading/academic/diagram.pdf" TargetMode="External"/><Relationship Id="rId4" Type="http://schemas.openxmlformats.org/officeDocument/2006/relationships/webSettings" Target="webSettings.xml"/><Relationship Id="rId9" Type="http://schemas.openxmlformats.org/officeDocument/2006/relationships/hyperlink" Target="http://www.bristol.ac.uk/hr/policies/promotion/cv.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F81CD5E-81EC-4FC1-970F-5F532EA36B24}"/>
      </w:docPartPr>
      <w:docPartBody>
        <w:p w:rsidR="00F42A2C" w:rsidRDefault="0011259A">
          <w:r w:rsidRPr="002714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9A"/>
    <w:rsid w:val="0011259A"/>
    <w:rsid w:val="00F4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5B48FEA284562B76D04BA1D04216A">
    <w:name w:val="0B35B48FEA284562B76D04BA1D04216A"/>
    <w:rsid w:val="0011259A"/>
  </w:style>
  <w:style w:type="paragraph" w:customStyle="1" w:styleId="8245FB84AC8F4241BB1FFB408DC1394D">
    <w:name w:val="8245FB84AC8F4241BB1FFB408DC1394D"/>
    <w:rsid w:val="0011259A"/>
  </w:style>
  <w:style w:type="character" w:styleId="PlaceholderText">
    <w:name w:val="Placeholder Text"/>
    <w:basedOn w:val="DefaultParagraphFont"/>
    <w:uiPriority w:val="99"/>
    <w:semiHidden/>
    <w:rsid w:val="00112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Colin Harris</cp:lastModifiedBy>
  <cp:revision>6</cp:revision>
  <dcterms:created xsi:type="dcterms:W3CDTF">2017-03-06T14:26:00Z</dcterms:created>
  <dcterms:modified xsi:type="dcterms:W3CDTF">2017-10-30T09:47:00Z</dcterms:modified>
</cp:coreProperties>
</file>